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C21" w:rsidRDefault="006A51C3" w:rsidP="006A51C3">
      <w:pPr>
        <w:jc w:val="center"/>
      </w:pPr>
      <w:bookmarkStart w:id="0" w:name="_GoBack"/>
      <w:bookmarkEnd w:id="0"/>
      <w:r>
        <w:t>ERGANİ İLÇE MİLLİ EĞİTİM MÜDÜRLÜĞÜ</w:t>
      </w:r>
    </w:p>
    <w:p w:rsidR="008B4018" w:rsidRDefault="004B0021" w:rsidP="006A51C3">
      <w:pPr>
        <w:jc w:val="center"/>
      </w:pPr>
      <w:r>
        <w:t>TEMEL EĞİTİM GENEL MÜDÜRLÜĞÜNE BAĞLI OKULLARA</w:t>
      </w:r>
      <w:r w:rsidR="003610EB">
        <w:t xml:space="preserve"> ÖĞRETMENLER ODASI</w:t>
      </w:r>
      <w:r>
        <w:t xml:space="preserve"> </w:t>
      </w:r>
      <w:r w:rsidR="003610EB">
        <w:t xml:space="preserve">SANDALYESİ VE ANASINIFI </w:t>
      </w:r>
      <w:proofErr w:type="gramStart"/>
      <w:r w:rsidR="003610EB">
        <w:t>SANDALYESİ</w:t>
      </w:r>
      <w:r w:rsidR="002E135D">
        <w:t xml:space="preserve"> </w:t>
      </w:r>
      <w:r w:rsidR="008B4018">
        <w:t xml:space="preserve"> ALIMI</w:t>
      </w:r>
      <w:proofErr w:type="gramEnd"/>
      <w:r w:rsidR="008B4018">
        <w:t xml:space="preserve"> </w:t>
      </w:r>
    </w:p>
    <w:p w:rsidR="006A51C3" w:rsidRDefault="006A51C3" w:rsidP="006A51C3">
      <w:pPr>
        <w:jc w:val="center"/>
      </w:pPr>
      <w:r>
        <w:t>TEKNİK ŞARTNAMESİ</w:t>
      </w:r>
    </w:p>
    <w:p w:rsidR="00455281" w:rsidRDefault="0028417B" w:rsidP="008B4018">
      <w:pPr>
        <w:rPr>
          <w:rFonts w:ascii="Times New Roman" w:hAnsi="Times New Roman" w:cs="Times New Roman"/>
          <w:sz w:val="24"/>
          <w:szCs w:val="24"/>
        </w:rPr>
      </w:pPr>
      <w:r>
        <w:rPr>
          <w:rFonts w:ascii="Times New Roman" w:hAnsi="Times New Roman" w:cs="Times New Roman"/>
          <w:sz w:val="24"/>
          <w:szCs w:val="24"/>
        </w:rPr>
        <w:t>1</w:t>
      </w:r>
      <w:r w:rsidRPr="00833D4E">
        <w:rPr>
          <w:rFonts w:ascii="Times New Roman" w:hAnsi="Times New Roman" w:cs="Times New Roman"/>
          <w:sz w:val="24"/>
          <w:szCs w:val="24"/>
        </w:rPr>
        <w:t>-</w:t>
      </w:r>
      <w:r w:rsidR="003610EB">
        <w:rPr>
          <w:rFonts w:ascii="Times New Roman" w:hAnsi="Times New Roman" w:cs="Times New Roman"/>
          <w:sz w:val="24"/>
          <w:szCs w:val="24"/>
        </w:rPr>
        <w:t>ÖĞRETMENLER ODASI SANDALYESİ:</w:t>
      </w:r>
    </w:p>
    <w:p w:rsidR="007511E0" w:rsidRPr="00BD2B54" w:rsidRDefault="007511E0" w:rsidP="007511E0">
      <w:pPr>
        <w:numPr>
          <w:ilvl w:val="0"/>
          <w:numId w:val="1"/>
        </w:numPr>
        <w:tabs>
          <w:tab w:val="num" w:pos="567"/>
        </w:tabs>
        <w:spacing w:after="60" w:line="240" w:lineRule="auto"/>
        <w:jc w:val="both"/>
        <w:rPr>
          <w:position w:val="-6"/>
        </w:rPr>
      </w:pPr>
      <w:r w:rsidRPr="00BD2B54">
        <w:rPr>
          <w:position w:val="-6"/>
        </w:rPr>
        <w:t xml:space="preserve">Sandalyeler; yetişkin insan standartlarına uygun, şekil ve görünüş olarak ergonomik yapıda, sırt dayama ünitesi, oturma yeri sandalye iskeletine sağlam bir şekilde monte edilecektir. </w:t>
      </w:r>
    </w:p>
    <w:p w:rsidR="007511E0" w:rsidRPr="00BD2B54" w:rsidRDefault="007511E0" w:rsidP="007511E0">
      <w:pPr>
        <w:numPr>
          <w:ilvl w:val="0"/>
          <w:numId w:val="1"/>
        </w:numPr>
        <w:tabs>
          <w:tab w:val="num" w:pos="567"/>
        </w:tabs>
        <w:spacing w:after="60" w:line="240" w:lineRule="auto"/>
        <w:jc w:val="both"/>
        <w:rPr>
          <w:position w:val="-6"/>
        </w:rPr>
      </w:pPr>
      <w:r w:rsidRPr="00BD2B54">
        <w:rPr>
          <w:position w:val="-6"/>
        </w:rPr>
        <w:t xml:space="preserve">Sandalye oturma ve sırt dayama üniteleri kalıpta şekillendirilmiş, yeterince kalın ve sağlamlıkta olup, </w:t>
      </w:r>
      <w:r>
        <w:rPr>
          <w:position w:val="-6"/>
        </w:rPr>
        <w:t xml:space="preserve">10-12 mm kalınlığında </w:t>
      </w:r>
      <w:r w:rsidRPr="00BD2B54">
        <w:rPr>
          <w:position w:val="-6"/>
        </w:rPr>
        <w:t>ahşap (</w:t>
      </w:r>
      <w:proofErr w:type="spellStart"/>
      <w:r w:rsidRPr="00BD2B54">
        <w:rPr>
          <w:position w:val="-6"/>
        </w:rPr>
        <w:t>kontraplak</w:t>
      </w:r>
      <w:proofErr w:type="spellEnd"/>
      <w:r w:rsidRPr="00BD2B54">
        <w:rPr>
          <w:position w:val="-6"/>
        </w:rPr>
        <w:t xml:space="preserve">) veya plastik malzemeden olacaktır. </w:t>
      </w:r>
    </w:p>
    <w:p w:rsidR="007511E0" w:rsidRDefault="007511E0" w:rsidP="007511E0">
      <w:pPr>
        <w:numPr>
          <w:ilvl w:val="0"/>
          <w:numId w:val="1"/>
        </w:numPr>
        <w:tabs>
          <w:tab w:val="num" w:pos="567"/>
        </w:tabs>
        <w:spacing w:after="60" w:line="240" w:lineRule="auto"/>
        <w:jc w:val="both"/>
        <w:rPr>
          <w:position w:val="-6"/>
        </w:rPr>
      </w:pPr>
      <w:r w:rsidRPr="00BD2B54">
        <w:rPr>
          <w:position w:val="-6"/>
        </w:rPr>
        <w:t>Sandalye oturma ve sırt</w:t>
      </w:r>
      <w:r>
        <w:rPr>
          <w:position w:val="-6"/>
        </w:rPr>
        <w:t xml:space="preserve"> dayama kısımlarının en ince kalınlığı en</w:t>
      </w:r>
      <w:r w:rsidRPr="00BD2B54">
        <w:rPr>
          <w:position w:val="-6"/>
        </w:rPr>
        <w:t xml:space="preserve"> az</w:t>
      </w:r>
      <w:r>
        <w:rPr>
          <w:position w:val="-6"/>
        </w:rPr>
        <w:t xml:space="preserve"> 4-5 cm ve </w:t>
      </w:r>
      <w:r w:rsidRPr="00BD2B54">
        <w:rPr>
          <w:position w:val="-6"/>
        </w:rPr>
        <w:t xml:space="preserve">45 kg/m³ yoğunluğunda dökme süngerden yapılmış olacaktır. </w:t>
      </w:r>
    </w:p>
    <w:p w:rsidR="007511E0" w:rsidRPr="00BD2B54" w:rsidRDefault="007511E0" w:rsidP="007511E0">
      <w:pPr>
        <w:numPr>
          <w:ilvl w:val="0"/>
          <w:numId w:val="1"/>
        </w:numPr>
        <w:tabs>
          <w:tab w:val="num" w:pos="567"/>
        </w:tabs>
        <w:spacing w:after="60" w:line="240" w:lineRule="auto"/>
        <w:jc w:val="both"/>
        <w:rPr>
          <w:position w:val="-6"/>
        </w:rPr>
      </w:pPr>
      <w:r w:rsidRPr="00BD2B54">
        <w:rPr>
          <w:position w:val="-6"/>
        </w:rPr>
        <w:t>Sandalye oturma ve sırt</w:t>
      </w:r>
      <w:r>
        <w:rPr>
          <w:position w:val="-6"/>
        </w:rPr>
        <w:t xml:space="preserve"> dayama kısımlarının her birinin iskelete bağlantısında en az dört adet ve karşılığı şapkalı dübel olan </w:t>
      </w:r>
      <w:proofErr w:type="spellStart"/>
      <w:r>
        <w:rPr>
          <w:position w:val="-6"/>
        </w:rPr>
        <w:t>civatalı</w:t>
      </w:r>
      <w:proofErr w:type="spellEnd"/>
      <w:r>
        <w:rPr>
          <w:position w:val="-6"/>
        </w:rPr>
        <w:t xml:space="preserve"> bağlantı sistemi bulunacaktır.</w:t>
      </w:r>
    </w:p>
    <w:p w:rsidR="0097186E" w:rsidRDefault="002E135D" w:rsidP="0097186E">
      <w:pPr>
        <w:rPr>
          <w:rFonts w:ascii="Times New Roman" w:hAnsi="Times New Roman" w:cs="Times New Roman"/>
          <w:sz w:val="24"/>
          <w:szCs w:val="24"/>
        </w:rPr>
      </w:pPr>
      <w:r>
        <w:rPr>
          <w:rFonts w:ascii="Times New Roman" w:hAnsi="Times New Roman" w:cs="Times New Roman"/>
          <w:sz w:val="24"/>
          <w:szCs w:val="24"/>
        </w:rPr>
        <w:t xml:space="preserve">2- </w:t>
      </w:r>
      <w:r w:rsidR="003610EB">
        <w:rPr>
          <w:rFonts w:ascii="Times New Roman" w:hAnsi="Times New Roman" w:cs="Times New Roman"/>
          <w:sz w:val="24"/>
          <w:szCs w:val="24"/>
        </w:rPr>
        <w:t>ANASINIFI SANDALYESİ</w:t>
      </w:r>
      <w:r w:rsidR="0097186E">
        <w:rPr>
          <w:rFonts w:ascii="Times New Roman" w:hAnsi="Times New Roman" w:cs="Times New Roman"/>
          <w:sz w:val="24"/>
          <w:szCs w:val="24"/>
        </w:rPr>
        <w:t xml:space="preserve"> :</w:t>
      </w:r>
    </w:p>
    <w:p w:rsidR="002E135D" w:rsidRDefault="0097186E" w:rsidP="0097186E">
      <w:pPr>
        <w:rPr>
          <w:rFonts w:ascii="Times New Roman" w:hAnsi="Times New Roman" w:cs="Times New Roman"/>
          <w:sz w:val="24"/>
          <w:szCs w:val="24"/>
        </w:rPr>
      </w:pPr>
      <w:r>
        <w:rPr>
          <w:rFonts w:ascii="Times New Roman" w:hAnsi="Times New Roman" w:cs="Times New Roman"/>
          <w:sz w:val="24"/>
          <w:szCs w:val="24"/>
        </w:rPr>
        <w:t xml:space="preserve">            </w:t>
      </w:r>
    </w:p>
    <w:p w:rsidR="002E135D" w:rsidRDefault="008C4BF6"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Ürün en az 32 cm yükseklikte olmalı üç farklı renk kombini olmalıdır.(sarı, mavi ve pembe). </w:t>
      </w:r>
    </w:p>
    <w:p w:rsidR="002E135D" w:rsidRDefault="008C4BF6"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Anaokulları derslik ve yemekhanelerinde kullanılabilir olmalıdır.</w:t>
      </w:r>
    </w:p>
    <w:p w:rsidR="008C4BF6" w:rsidRDefault="008C4BF6"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Sağlık ve dayanıklılık açısından birinci kalite olmalıdır. Atık plastik malzeme kullanılmamalıdır.</w:t>
      </w:r>
    </w:p>
    <w:p w:rsidR="0013480C" w:rsidRDefault="0013480C" w:rsidP="00FA75FB">
      <w:pPr>
        <w:rPr>
          <w:rFonts w:ascii="Times New Roman" w:hAnsi="Times New Roman" w:cs="Times New Roman"/>
          <w:sz w:val="24"/>
          <w:szCs w:val="24"/>
        </w:rPr>
      </w:pPr>
    </w:p>
    <w:p w:rsidR="00FA75FB" w:rsidRDefault="00455281" w:rsidP="00FA75FB">
      <w:pPr>
        <w:rPr>
          <w:rFonts w:ascii="Times New Roman" w:hAnsi="Times New Roman" w:cs="Times New Roman"/>
          <w:sz w:val="24"/>
          <w:szCs w:val="24"/>
        </w:rPr>
      </w:pPr>
      <w:r>
        <w:rPr>
          <w:rFonts w:ascii="Times New Roman" w:hAnsi="Times New Roman" w:cs="Times New Roman"/>
          <w:sz w:val="24"/>
          <w:szCs w:val="24"/>
        </w:rPr>
        <w:t>NOT</w:t>
      </w:r>
      <w:r w:rsidR="00FA75FB">
        <w:rPr>
          <w:rFonts w:ascii="Times New Roman" w:hAnsi="Times New Roman" w:cs="Times New Roman"/>
          <w:sz w:val="24"/>
          <w:szCs w:val="24"/>
        </w:rPr>
        <w:t xml:space="preserve"> </w:t>
      </w:r>
      <w:proofErr w:type="gramStart"/>
      <w:r w:rsidR="00FA75FB">
        <w:rPr>
          <w:rFonts w:ascii="Times New Roman" w:hAnsi="Times New Roman" w:cs="Times New Roman"/>
          <w:sz w:val="24"/>
          <w:szCs w:val="24"/>
        </w:rPr>
        <w:t>1</w:t>
      </w:r>
      <w:r w:rsidR="00FA75FB" w:rsidRPr="00833D4E">
        <w:rPr>
          <w:rFonts w:ascii="Times New Roman" w:hAnsi="Times New Roman" w:cs="Times New Roman"/>
          <w:sz w:val="24"/>
          <w:szCs w:val="24"/>
        </w:rPr>
        <w:t xml:space="preserve"> : Kabul</w:t>
      </w:r>
      <w:proofErr w:type="gramEnd"/>
      <w:r w:rsidR="00FA75FB" w:rsidRPr="00833D4E">
        <w:rPr>
          <w:rFonts w:ascii="Times New Roman" w:hAnsi="Times New Roman" w:cs="Times New Roman"/>
          <w:sz w:val="24"/>
          <w:szCs w:val="24"/>
        </w:rPr>
        <w:t xml:space="preserve"> edilmeyen, beğenilmeyen ürünlerin, komisyonun istediği ürün ve markalar ile değiştirilmesinin kabul edilmesi gerekmektedir.</w:t>
      </w:r>
      <w:r w:rsidR="00B37C15">
        <w:rPr>
          <w:rFonts w:ascii="Times New Roman" w:hAnsi="Times New Roman" w:cs="Times New Roman"/>
          <w:sz w:val="24"/>
          <w:szCs w:val="24"/>
        </w:rPr>
        <w:t>sandalye numune üzerinden değerlendirilecektir.</w:t>
      </w:r>
      <w:r w:rsidR="00FA75FB" w:rsidRPr="00FA75FB">
        <w:rPr>
          <w:rFonts w:ascii="Times New Roman" w:hAnsi="Times New Roman" w:cs="Times New Roman"/>
          <w:sz w:val="24"/>
          <w:szCs w:val="24"/>
        </w:rPr>
        <w:t xml:space="preserve"> </w:t>
      </w:r>
      <w:r w:rsidR="00FA75FB">
        <w:rPr>
          <w:rFonts w:ascii="Times New Roman" w:hAnsi="Times New Roman" w:cs="Times New Roman"/>
          <w:sz w:val="24"/>
          <w:szCs w:val="24"/>
        </w:rPr>
        <w:t xml:space="preserve"> </w:t>
      </w:r>
    </w:p>
    <w:p w:rsidR="00FA75FB" w:rsidRDefault="00455281" w:rsidP="00FA75FB">
      <w:pPr>
        <w:rPr>
          <w:rFonts w:ascii="Times New Roman" w:hAnsi="Times New Roman" w:cs="Times New Roman"/>
          <w:sz w:val="24"/>
          <w:szCs w:val="24"/>
        </w:rPr>
      </w:pPr>
      <w:r>
        <w:rPr>
          <w:rFonts w:ascii="Times New Roman" w:hAnsi="Times New Roman" w:cs="Times New Roman"/>
          <w:sz w:val="24"/>
          <w:szCs w:val="24"/>
        </w:rPr>
        <w:t xml:space="preserve">NOT </w:t>
      </w:r>
      <w:r w:rsidR="00FA75FB">
        <w:rPr>
          <w:rFonts w:ascii="Times New Roman" w:hAnsi="Times New Roman" w:cs="Times New Roman"/>
          <w:sz w:val="24"/>
          <w:szCs w:val="24"/>
        </w:rPr>
        <w:t>2</w:t>
      </w:r>
      <w:r>
        <w:rPr>
          <w:rFonts w:ascii="Times New Roman" w:hAnsi="Times New Roman" w:cs="Times New Roman"/>
          <w:sz w:val="24"/>
          <w:szCs w:val="24"/>
        </w:rPr>
        <w:t>:</w:t>
      </w:r>
      <w:r w:rsidR="00FA75FB" w:rsidRPr="00833D4E">
        <w:rPr>
          <w:rFonts w:ascii="Times New Roman" w:hAnsi="Times New Roman" w:cs="Times New Roman"/>
          <w:sz w:val="24"/>
          <w:szCs w:val="24"/>
        </w:rPr>
        <w:t xml:space="preserve">Teklifte bulunan tüm ürünlerin nakliyesi </w:t>
      </w:r>
      <w:proofErr w:type="gramStart"/>
      <w:r w:rsidR="00FA75FB" w:rsidRPr="00833D4E">
        <w:rPr>
          <w:rFonts w:ascii="Times New Roman" w:hAnsi="Times New Roman" w:cs="Times New Roman"/>
          <w:sz w:val="24"/>
          <w:szCs w:val="24"/>
        </w:rPr>
        <w:t>yada</w:t>
      </w:r>
      <w:proofErr w:type="gramEnd"/>
      <w:r w:rsidR="00FA75FB" w:rsidRPr="00833D4E">
        <w:rPr>
          <w:rFonts w:ascii="Times New Roman" w:hAnsi="Times New Roman" w:cs="Times New Roman"/>
          <w:sz w:val="24"/>
          <w:szCs w:val="24"/>
        </w:rPr>
        <w:t xml:space="preserve"> kargo ücreti satıcıya aittir. </w:t>
      </w:r>
    </w:p>
    <w:p w:rsidR="00FA75FB" w:rsidRPr="00FA75FB" w:rsidRDefault="00455281" w:rsidP="00FA75FB">
      <w:pPr>
        <w:rPr>
          <w:rFonts w:ascii="Times New Roman" w:hAnsi="Times New Roman" w:cs="Times New Roman"/>
          <w:sz w:val="24"/>
          <w:szCs w:val="24"/>
        </w:rPr>
      </w:pPr>
      <w:proofErr w:type="gramStart"/>
      <w:r>
        <w:rPr>
          <w:rFonts w:ascii="Times New Roman" w:hAnsi="Times New Roman" w:cs="Times New Roman"/>
          <w:sz w:val="24"/>
          <w:szCs w:val="24"/>
        </w:rPr>
        <w:t xml:space="preserve">NOT </w:t>
      </w:r>
      <w:r w:rsidR="00FA75FB" w:rsidRPr="00833D4E">
        <w:rPr>
          <w:rFonts w:ascii="Times New Roman" w:hAnsi="Times New Roman" w:cs="Times New Roman"/>
          <w:sz w:val="24"/>
          <w:szCs w:val="24"/>
        </w:rPr>
        <w:t xml:space="preserve"> </w:t>
      </w:r>
      <w:r w:rsidR="00FA75FB" w:rsidRPr="00FA75FB">
        <w:rPr>
          <w:rFonts w:ascii="Arial" w:hAnsi="Arial" w:cs="Arial"/>
          <w:sz w:val="20"/>
          <w:szCs w:val="20"/>
        </w:rPr>
        <w:t>ERGANİ</w:t>
      </w:r>
      <w:proofErr w:type="gramEnd"/>
      <w:r w:rsidR="00FA75FB" w:rsidRPr="00FA75FB">
        <w:rPr>
          <w:rFonts w:ascii="Arial" w:hAnsi="Arial" w:cs="Arial"/>
          <w:sz w:val="20"/>
          <w:szCs w:val="20"/>
        </w:rPr>
        <w:t xml:space="preserve"> İLÇE MİLLİ EĞİTİM MÜDÜRLÜĞÜ</w:t>
      </w:r>
      <w:r w:rsidR="00FA75FB">
        <w:rPr>
          <w:rFonts w:ascii="Arial" w:hAnsi="Arial" w:cs="Arial"/>
          <w:sz w:val="20"/>
          <w:szCs w:val="20"/>
        </w:rPr>
        <w:t xml:space="preserve"> </w:t>
      </w:r>
      <w:r w:rsidR="0013480C">
        <w:rPr>
          <w:rFonts w:ascii="Arial" w:hAnsi="Arial" w:cs="Arial"/>
          <w:sz w:val="20"/>
          <w:szCs w:val="20"/>
        </w:rPr>
        <w:t xml:space="preserve"> </w:t>
      </w:r>
      <w:r w:rsidR="003610EB">
        <w:rPr>
          <w:rFonts w:ascii="Arial" w:hAnsi="Arial" w:cs="Arial"/>
          <w:sz w:val="20"/>
          <w:szCs w:val="20"/>
        </w:rPr>
        <w:t>ÖĞRETMEN SANDALYESİ VE ANASINIFI SANDALYESİ</w:t>
      </w:r>
      <w:r w:rsidR="0013480C">
        <w:rPr>
          <w:rFonts w:ascii="Arial" w:hAnsi="Arial" w:cs="Arial"/>
          <w:sz w:val="20"/>
          <w:szCs w:val="20"/>
        </w:rPr>
        <w:t xml:space="preserve"> </w:t>
      </w:r>
      <w:r w:rsidR="00FA75FB" w:rsidRPr="00FA75FB">
        <w:rPr>
          <w:rFonts w:ascii="Arial" w:hAnsi="Arial" w:cs="Arial"/>
          <w:sz w:val="20"/>
          <w:szCs w:val="20"/>
        </w:rPr>
        <w:t xml:space="preserve"> ALIMI</w:t>
      </w:r>
      <w:r w:rsidR="00FA75FB">
        <w:rPr>
          <w:rFonts w:ascii="Arial" w:hAnsi="Arial" w:cs="Arial"/>
          <w:sz w:val="20"/>
          <w:szCs w:val="20"/>
        </w:rPr>
        <w:t xml:space="preserve"> </w:t>
      </w:r>
      <w:r w:rsidR="00FA75FB" w:rsidRPr="00FA75FB">
        <w:rPr>
          <w:rFonts w:ascii="Arial" w:hAnsi="Arial" w:cs="Arial"/>
          <w:sz w:val="20"/>
          <w:szCs w:val="20"/>
        </w:rPr>
        <w:t xml:space="preserve">TEKNİK ŞARTNAMESİNİ OKUDUM VE TAMAMEN ANLADIKTAN SONRA TÜM ŞARTLARI KABUL EDEREK DOĞRUDAN TEMİN ALIMINA İŞTİRAK EDİYORUM. DOĞRUDAN TEMİN ÜZERİMDE KESİNLEŞTİĞİ TAKDİRDE YUKARIDA CİNS, MİKTAR VE ÖZELLİKLERİ YAZILI BULUNAN MALLARI KOMİSYONCA İSTENDİĞİ ŞEKİLDE GETİRECEĞİMİ TAAHHÜT </w:t>
      </w:r>
      <w:proofErr w:type="gramStart"/>
      <w:r w:rsidR="00FA75FB" w:rsidRPr="00FA75FB">
        <w:rPr>
          <w:rFonts w:ascii="Arial" w:hAnsi="Arial" w:cs="Arial"/>
          <w:sz w:val="20"/>
          <w:szCs w:val="20"/>
        </w:rPr>
        <w:t>EDERİM .GETİRDİĞİM</w:t>
      </w:r>
      <w:proofErr w:type="gramEnd"/>
      <w:r w:rsidR="00FA75FB" w:rsidRPr="00FA75FB">
        <w:rPr>
          <w:rFonts w:ascii="Arial" w:hAnsi="Arial" w:cs="Arial"/>
          <w:sz w:val="20"/>
          <w:szCs w:val="20"/>
        </w:rPr>
        <w:t xml:space="preserve"> MALLARIN HER TÜRLÜ SORUMLULUĞU ŞAHSIMA/ŞİRKETİMİZE AİTTİR. </w:t>
      </w:r>
    </w:p>
    <w:p w:rsidR="00FA75FB" w:rsidRPr="00833D4E" w:rsidRDefault="00FA75FB" w:rsidP="00FA75FB">
      <w:pPr>
        <w:rPr>
          <w:rFonts w:ascii="Times New Roman" w:hAnsi="Times New Roman" w:cs="Times New Roman"/>
          <w:sz w:val="24"/>
          <w:szCs w:val="24"/>
        </w:rPr>
      </w:pPr>
    </w:p>
    <w:p w:rsidR="00FA75FB" w:rsidRPr="00833D4E" w:rsidRDefault="00FA75FB" w:rsidP="00FA75FB">
      <w:pPr>
        <w:rPr>
          <w:rFonts w:ascii="Times New Roman" w:hAnsi="Times New Roman" w:cs="Times New Roman"/>
          <w:sz w:val="24"/>
          <w:szCs w:val="24"/>
        </w:rPr>
      </w:pPr>
    </w:p>
    <w:p w:rsidR="007015C4" w:rsidRPr="006A51C3" w:rsidRDefault="007015C4" w:rsidP="006A51C3"/>
    <w:sectPr w:rsidR="007015C4" w:rsidRPr="006A51C3" w:rsidSect="008F6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71739"/>
    <w:multiLevelType w:val="hybridMultilevel"/>
    <w:tmpl w:val="44DACD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183D10"/>
    <w:multiLevelType w:val="hybridMultilevel"/>
    <w:tmpl w:val="7B780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97310CE"/>
    <w:multiLevelType w:val="hybridMultilevel"/>
    <w:tmpl w:val="C3D6984A"/>
    <w:lvl w:ilvl="0" w:tplc="F6769984">
      <w:start w:val="1"/>
      <w:numFmt w:val="decimal"/>
      <w:lvlText w:val="2.%1."/>
      <w:lvlJc w:val="left"/>
      <w:pPr>
        <w:tabs>
          <w:tab w:val="num" w:pos="644"/>
        </w:tabs>
        <w:ind w:left="644" w:hanging="360"/>
      </w:pPr>
      <w:rPr>
        <w:rFonts w:hint="default"/>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AB55635"/>
    <w:multiLevelType w:val="hybridMultilevel"/>
    <w:tmpl w:val="13E21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A8440C5"/>
    <w:multiLevelType w:val="hybridMultilevel"/>
    <w:tmpl w:val="CBEA8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F76D43"/>
    <w:multiLevelType w:val="hybridMultilevel"/>
    <w:tmpl w:val="ED1E1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C3"/>
    <w:rsid w:val="000B6BF9"/>
    <w:rsid w:val="0013480C"/>
    <w:rsid w:val="002806E9"/>
    <w:rsid w:val="0028417B"/>
    <w:rsid w:val="002C3C07"/>
    <w:rsid w:val="002E135D"/>
    <w:rsid w:val="00356FD2"/>
    <w:rsid w:val="003610EB"/>
    <w:rsid w:val="003761C7"/>
    <w:rsid w:val="00455281"/>
    <w:rsid w:val="004B0021"/>
    <w:rsid w:val="00510712"/>
    <w:rsid w:val="005D1B17"/>
    <w:rsid w:val="006A51C3"/>
    <w:rsid w:val="006F4E03"/>
    <w:rsid w:val="006F6A1A"/>
    <w:rsid w:val="007015C4"/>
    <w:rsid w:val="007461F5"/>
    <w:rsid w:val="007511E0"/>
    <w:rsid w:val="008B4018"/>
    <w:rsid w:val="008C4BF6"/>
    <w:rsid w:val="008F6C21"/>
    <w:rsid w:val="00910399"/>
    <w:rsid w:val="0097186E"/>
    <w:rsid w:val="00A3515E"/>
    <w:rsid w:val="00B00B8A"/>
    <w:rsid w:val="00B37C15"/>
    <w:rsid w:val="00BE440C"/>
    <w:rsid w:val="00BF0B53"/>
    <w:rsid w:val="00D37A2B"/>
    <w:rsid w:val="00E11560"/>
    <w:rsid w:val="00EB5A3F"/>
    <w:rsid w:val="00EF7E19"/>
    <w:rsid w:val="00FA75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ED798-BFF2-47B0-9061-16BEF011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C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4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dc:creator>
  <cp:lastModifiedBy>Acer</cp:lastModifiedBy>
  <cp:revision>2</cp:revision>
  <cp:lastPrinted>2022-10-21T08:36:00Z</cp:lastPrinted>
  <dcterms:created xsi:type="dcterms:W3CDTF">2022-11-17T13:24:00Z</dcterms:created>
  <dcterms:modified xsi:type="dcterms:W3CDTF">2022-11-17T13:24:00Z</dcterms:modified>
</cp:coreProperties>
</file>