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14" w:rsidRDefault="00202414"/>
    <w:p w:rsidR="00202414" w:rsidRDefault="00202414">
      <w:r>
        <w:rPr>
          <w:noProof/>
        </w:rPr>
        <w:drawing>
          <wp:inline distT="0" distB="0" distL="0" distR="0">
            <wp:extent cx="5943600" cy="4724400"/>
            <wp:effectExtent l="19050" t="0" r="0" b="0"/>
            <wp:docPr id="2" name="Resim 2" descr="C:\Users\BELGELERİM\Desktop\k_24152403_haberres_400_bresims_20120913__6871759295-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GELERİM\Desktop\k_24152403_haberres_400_bresims_20120913__6871759295-resi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14" w:rsidRDefault="00202414" w:rsidP="00202414"/>
    <w:p w:rsidR="00202414" w:rsidRDefault="00202414" w:rsidP="00202414"/>
    <w:p w:rsidR="00202414" w:rsidRDefault="00202414" w:rsidP="00202414"/>
    <w:p w:rsidR="00202414" w:rsidRDefault="00202414" w:rsidP="00202414"/>
    <w:p w:rsidR="0052139B" w:rsidRPr="00202414" w:rsidRDefault="00202414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414">
        <w:rPr>
          <w:rFonts w:ascii="Times New Roman" w:hAnsi="Times New Roman" w:cs="Times New Roman"/>
          <w:b/>
          <w:sz w:val="56"/>
          <w:szCs w:val="56"/>
        </w:rPr>
        <w:t>19 EYLÜL GAZİLER GÜNÜ</w:t>
      </w:r>
    </w:p>
    <w:p w:rsidR="00202414" w:rsidRDefault="00202414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2414">
        <w:rPr>
          <w:rFonts w:ascii="Times New Roman" w:hAnsi="Times New Roman" w:cs="Times New Roman"/>
          <w:b/>
          <w:sz w:val="56"/>
          <w:szCs w:val="56"/>
        </w:rPr>
        <w:t>KUTLAMA PROGRAMI</w:t>
      </w:r>
    </w:p>
    <w:p w:rsidR="008C5EFA" w:rsidRDefault="008C5EFA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5EFA" w:rsidRDefault="008C5EFA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62736" w:rsidRDefault="00E62736" w:rsidP="00202414">
      <w:pPr>
        <w:tabs>
          <w:tab w:val="left" w:pos="19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648200" cy="1943100"/>
            <wp:effectExtent l="19050" t="0" r="0" b="0"/>
            <wp:docPr id="3" name="Resim 3" descr="C:\Users\BELGELERİM\Desktop\2011-09-19_gazi44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GELERİM\Desktop\2011-09-19_gazi446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FA" w:rsidRPr="00977E7C" w:rsidRDefault="008C5EFA" w:rsidP="00977E7C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E7C">
        <w:rPr>
          <w:rFonts w:ascii="Times New Roman" w:hAnsi="Times New Roman" w:cs="Times New Roman"/>
          <w:sz w:val="28"/>
          <w:szCs w:val="28"/>
        </w:rPr>
        <w:t>19 EYLÜL</w:t>
      </w:r>
    </w:p>
    <w:p w:rsidR="008C5EFA" w:rsidRPr="00977E7C" w:rsidRDefault="008C5EFA" w:rsidP="00977E7C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E7C">
        <w:rPr>
          <w:rFonts w:ascii="Times New Roman" w:hAnsi="Times New Roman" w:cs="Times New Roman"/>
          <w:sz w:val="28"/>
          <w:szCs w:val="28"/>
        </w:rPr>
        <w:t>GAZİLER GÜNÜ</w:t>
      </w:r>
    </w:p>
    <w:p w:rsidR="008C5EFA" w:rsidRPr="00977E7C" w:rsidRDefault="008C5EFA" w:rsidP="00977E7C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E7C">
        <w:rPr>
          <w:rFonts w:ascii="Times New Roman" w:hAnsi="Times New Roman" w:cs="Times New Roman"/>
          <w:sz w:val="28"/>
          <w:szCs w:val="28"/>
        </w:rPr>
        <w:t>ETKİNLİK PROGRAMI</w:t>
      </w:r>
    </w:p>
    <w:p w:rsidR="00C7320A" w:rsidRDefault="006D33BF" w:rsidP="00C7320A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Eylül 2016  pazar</w:t>
      </w:r>
    </w:p>
    <w:p w:rsidR="00C7320A" w:rsidRPr="00C7320A" w:rsidRDefault="00C7320A" w:rsidP="00C7320A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EFA" w:rsidRDefault="00E62736" w:rsidP="00C7320A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Mevlit okutulması (</w:t>
      </w:r>
      <w:r w:rsidR="005640A5">
        <w:rPr>
          <w:rFonts w:ascii="Times New Roman" w:hAnsi="Times New Roman" w:cs="Times New Roman"/>
          <w:sz w:val="24"/>
          <w:szCs w:val="24"/>
        </w:rPr>
        <w:t>Merkez Cami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2736" w:rsidRPr="00F7451D" w:rsidRDefault="00E62736" w:rsidP="00C7320A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51D">
        <w:rPr>
          <w:rFonts w:ascii="Times New Roman" w:hAnsi="Times New Roman" w:cs="Times New Roman"/>
          <w:b/>
          <w:sz w:val="24"/>
          <w:szCs w:val="24"/>
        </w:rPr>
        <w:t>Saat:16:00-16:45</w:t>
      </w:r>
    </w:p>
    <w:p w:rsidR="00977E7C" w:rsidRDefault="00977E7C" w:rsidP="00977E7C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736" w:rsidRDefault="00CE557D" w:rsidP="00E62736">
      <w:pPr>
        <w:tabs>
          <w:tab w:val="left" w:pos="19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Çelenkler 19</w:t>
      </w:r>
      <w:r w:rsidR="00245226">
        <w:rPr>
          <w:rFonts w:ascii="Times New Roman" w:hAnsi="Times New Roman" w:cs="Times New Roman"/>
          <w:sz w:val="24"/>
          <w:szCs w:val="24"/>
          <w:u w:val="single"/>
        </w:rPr>
        <w:t xml:space="preserve"> Eylül 2016</w:t>
      </w:r>
      <w:r w:rsidR="00E62736" w:rsidRPr="00E62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3BF">
        <w:rPr>
          <w:rFonts w:ascii="Times New Roman" w:hAnsi="Times New Roman" w:cs="Times New Roman"/>
          <w:sz w:val="24"/>
          <w:szCs w:val="24"/>
          <w:u w:val="single"/>
        </w:rPr>
        <w:t xml:space="preserve">Pazartesi </w:t>
      </w:r>
      <w:r w:rsidR="00E62736" w:rsidRPr="00E62736">
        <w:rPr>
          <w:rFonts w:ascii="Times New Roman" w:hAnsi="Times New Roman" w:cs="Times New Roman"/>
          <w:sz w:val="24"/>
          <w:szCs w:val="24"/>
          <w:u w:val="single"/>
        </w:rPr>
        <w:t xml:space="preserve">günü saat </w:t>
      </w:r>
      <w:r w:rsidR="00E62736" w:rsidRPr="005640A5">
        <w:rPr>
          <w:rFonts w:ascii="Times New Roman" w:hAnsi="Times New Roman" w:cs="Times New Roman"/>
          <w:b/>
          <w:sz w:val="24"/>
          <w:szCs w:val="24"/>
          <w:u w:val="single"/>
        </w:rPr>
        <w:t>08:45’te Atatürk Anıtı önünde</w:t>
      </w:r>
      <w:r w:rsidR="00E62736" w:rsidRPr="00E62736">
        <w:rPr>
          <w:rFonts w:ascii="Times New Roman" w:hAnsi="Times New Roman" w:cs="Times New Roman"/>
          <w:sz w:val="24"/>
          <w:szCs w:val="24"/>
          <w:u w:val="single"/>
        </w:rPr>
        <w:t xml:space="preserve"> hazır olacaktır.</w:t>
      </w:r>
    </w:p>
    <w:p w:rsidR="008C5EFA" w:rsidRDefault="00E62736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20A">
        <w:rPr>
          <w:rFonts w:ascii="Times New Roman" w:hAnsi="Times New Roman" w:cs="Times New Roman"/>
          <w:b/>
          <w:sz w:val="28"/>
          <w:szCs w:val="28"/>
          <w:u w:val="single"/>
        </w:rPr>
        <w:t>PROGRAM AKIŞI</w:t>
      </w:r>
    </w:p>
    <w:p w:rsidR="00A15610" w:rsidRDefault="00A15610" w:rsidP="00202414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EFA" w:rsidRDefault="00E62736" w:rsidP="00CD7AF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51D">
        <w:rPr>
          <w:rFonts w:ascii="Times New Roman" w:hAnsi="Times New Roman" w:cs="Times New Roman"/>
          <w:b/>
          <w:sz w:val="24"/>
          <w:szCs w:val="24"/>
        </w:rPr>
        <w:t>09</w:t>
      </w:r>
      <w:r w:rsidR="00F7451D">
        <w:rPr>
          <w:rFonts w:ascii="Times New Roman" w:hAnsi="Times New Roman" w:cs="Times New Roman"/>
          <w:b/>
          <w:sz w:val="24"/>
          <w:szCs w:val="24"/>
        </w:rPr>
        <w:t>:</w:t>
      </w:r>
      <w:r w:rsidRPr="00F7451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Tören programının takdimi,</w:t>
      </w:r>
      <w:r w:rsidR="00A02FEC">
        <w:rPr>
          <w:rFonts w:ascii="Times New Roman" w:hAnsi="Times New Roman" w:cs="Times New Roman"/>
          <w:sz w:val="24"/>
          <w:szCs w:val="24"/>
        </w:rPr>
        <w:t xml:space="preserve"> (</w:t>
      </w:r>
      <w:r w:rsidR="006D33BF">
        <w:rPr>
          <w:sz w:val="24"/>
          <w:szCs w:val="24"/>
        </w:rPr>
        <w:t>Törenin sunuculuğunu Sermet Yalçın Anadolu Lisesi Edebiyat öğretmeni Dila KARTI yapacaktır.</w:t>
      </w:r>
      <w:r w:rsidR="00A02F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2736" w:rsidRDefault="00F7451D" w:rsidP="00CD7AF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</w:t>
      </w:r>
      <w:r w:rsidR="00E62736" w:rsidRPr="00F7451D">
        <w:rPr>
          <w:rFonts w:ascii="Times New Roman" w:hAnsi="Times New Roman" w:cs="Times New Roman"/>
          <w:b/>
          <w:sz w:val="24"/>
          <w:szCs w:val="24"/>
        </w:rPr>
        <w:t>05</w:t>
      </w:r>
      <w:r w:rsidR="00E62736">
        <w:rPr>
          <w:rFonts w:ascii="Times New Roman" w:hAnsi="Times New Roman" w:cs="Times New Roman"/>
          <w:sz w:val="24"/>
          <w:szCs w:val="24"/>
        </w:rPr>
        <w:t xml:space="preserve">  Çelenklerin Atatürk Anıtı’na sunulması,</w:t>
      </w:r>
    </w:p>
    <w:p w:rsidR="00610974" w:rsidRDefault="00F7451D" w:rsidP="00CD7AF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</w:t>
      </w:r>
      <w:r w:rsidR="00E62736" w:rsidRPr="00F7451D">
        <w:rPr>
          <w:rFonts w:ascii="Times New Roman" w:hAnsi="Times New Roman" w:cs="Times New Roman"/>
          <w:b/>
          <w:sz w:val="24"/>
          <w:szCs w:val="24"/>
        </w:rPr>
        <w:t>10</w:t>
      </w:r>
      <w:r w:rsidR="00E62736">
        <w:rPr>
          <w:rFonts w:ascii="Times New Roman" w:hAnsi="Times New Roman" w:cs="Times New Roman"/>
          <w:sz w:val="24"/>
          <w:szCs w:val="24"/>
        </w:rPr>
        <w:t xml:space="preserve">  Bir dakikalık saygı duruşu ve akabinde İstiklal Marşının okunması,</w:t>
      </w:r>
      <w:r w:rsidR="008F39A4">
        <w:rPr>
          <w:rFonts w:ascii="Times New Roman" w:hAnsi="Times New Roman" w:cs="Times New Roman"/>
          <w:sz w:val="24"/>
          <w:szCs w:val="24"/>
        </w:rPr>
        <w:t xml:space="preserve"> </w:t>
      </w:r>
      <w:r w:rsidR="00E054E1">
        <w:rPr>
          <w:rFonts w:ascii="Times New Roman" w:hAnsi="Times New Roman" w:cs="Times New Roman"/>
          <w:sz w:val="24"/>
          <w:szCs w:val="24"/>
        </w:rPr>
        <w:t>(İlçe Mill</w:t>
      </w:r>
      <w:r w:rsidR="00610974">
        <w:rPr>
          <w:rFonts w:ascii="Times New Roman" w:hAnsi="Times New Roman" w:cs="Times New Roman"/>
          <w:sz w:val="24"/>
          <w:szCs w:val="24"/>
        </w:rPr>
        <w:t>i</w:t>
      </w:r>
    </w:p>
    <w:p w:rsidR="00610974" w:rsidRPr="000B1572" w:rsidRDefault="00610974" w:rsidP="000B1572">
      <w:pPr>
        <w:tabs>
          <w:tab w:val="left" w:pos="19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Eğitim Müdürlüğü)</w:t>
      </w:r>
      <w:r w:rsidR="00E054E1">
        <w:rPr>
          <w:rFonts w:ascii="Times New Roman" w:hAnsi="Times New Roman" w:cs="Times New Roman"/>
          <w:sz w:val="24"/>
          <w:szCs w:val="24"/>
        </w:rPr>
        <w:t xml:space="preserve"> </w:t>
      </w:r>
      <w:r w:rsidR="008F39A4">
        <w:rPr>
          <w:rFonts w:ascii="Times New Roman" w:hAnsi="Times New Roman" w:cs="Times New Roman"/>
          <w:sz w:val="24"/>
          <w:szCs w:val="24"/>
        </w:rPr>
        <w:t xml:space="preserve">    </w:t>
      </w:r>
      <w:r w:rsidR="00A156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4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D1C18" w:rsidRPr="00F7451D">
        <w:rPr>
          <w:rFonts w:ascii="Times New Roman" w:hAnsi="Times New Roman" w:cs="Times New Roman"/>
          <w:b/>
          <w:sz w:val="24"/>
          <w:szCs w:val="24"/>
        </w:rPr>
        <w:t>09</w:t>
      </w:r>
      <w:r w:rsidR="00F7451D" w:rsidRPr="000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D1C18" w:rsidRPr="000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CD1C18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Günün anlam ve önemini belirten konuşmanın yapılması,</w:t>
      </w:r>
      <w:r w:rsidR="00251A21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3B5E">
        <w:rPr>
          <w:rFonts w:ascii="Times New Roman" w:hAnsi="Times New Roman" w:cs="Times New Roman"/>
          <w:color w:val="000000" w:themeColor="text1"/>
          <w:sz w:val="24"/>
          <w:szCs w:val="24"/>
        </w:rPr>
        <w:t>24.Mühimmat Bölük Komutanı Binbaşı</w:t>
      </w:r>
      <w:r w:rsidR="000B1572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B5E">
        <w:rPr>
          <w:rFonts w:ascii="Times New Roman" w:hAnsi="Times New Roman" w:cs="Times New Roman"/>
          <w:color w:val="000000" w:themeColor="text1"/>
          <w:sz w:val="24"/>
          <w:szCs w:val="24"/>
        </w:rPr>
        <w:t>Şaip ŞAHİN</w:t>
      </w:r>
      <w:r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1C18" w:rsidRPr="000B1572" w:rsidRDefault="00F7451D" w:rsidP="00CD7AF7">
      <w:pPr>
        <w:tabs>
          <w:tab w:val="left" w:pos="19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</w:t>
      </w:r>
      <w:r w:rsidR="00CD1C18" w:rsidRPr="000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CD1C18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Şiirlerin okunması,(İlçe Milli Eğitim Müdürlüğü Atatürk orta okulu</w:t>
      </w:r>
      <w:r w:rsidR="00707CD1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A65BA3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7CD1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sınıf </w:t>
      </w:r>
      <w:r w:rsidR="00864C5A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610974" w:rsidRPr="000B1572" w:rsidRDefault="001F3E12" w:rsidP="00CD7AF7">
      <w:pPr>
        <w:tabs>
          <w:tab w:val="left" w:pos="192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öğrencisi Helin ATEŞ</w:t>
      </w:r>
      <w:r w:rsidR="00610974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>Ergani Anadolu Lisesi 12.</w:t>
      </w:r>
      <w:r w:rsidR="00610974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sınıf öğrencisi </w:t>
      </w:r>
      <w:r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>Büşra KARA</w:t>
      </w:r>
      <w:r w:rsidR="00610974" w:rsidRPr="000B1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CD1C18" w:rsidRDefault="00CD1C18" w:rsidP="00CD7AF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51D">
        <w:rPr>
          <w:rFonts w:ascii="Times New Roman" w:hAnsi="Times New Roman" w:cs="Times New Roman"/>
          <w:b/>
          <w:sz w:val="24"/>
          <w:szCs w:val="24"/>
        </w:rPr>
        <w:t>09</w:t>
      </w:r>
      <w:r w:rsidR="00F7451D">
        <w:rPr>
          <w:rFonts w:ascii="Times New Roman" w:hAnsi="Times New Roman" w:cs="Times New Roman"/>
          <w:b/>
          <w:sz w:val="24"/>
          <w:szCs w:val="24"/>
        </w:rPr>
        <w:t>:</w:t>
      </w:r>
      <w:r w:rsidR="00093047">
        <w:rPr>
          <w:rFonts w:ascii="Times New Roman" w:hAnsi="Times New Roman" w:cs="Times New Roman"/>
          <w:b/>
          <w:sz w:val="24"/>
          <w:szCs w:val="24"/>
        </w:rPr>
        <w:t>3</w:t>
      </w:r>
      <w:r w:rsidRPr="00F7451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Törenin sona ermesi,</w:t>
      </w:r>
    </w:p>
    <w:p w:rsidR="00CD1C18" w:rsidRDefault="00093047" w:rsidP="00CD7AF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F745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5D3C44">
        <w:rPr>
          <w:rFonts w:ascii="Times New Roman" w:hAnsi="Times New Roman" w:cs="Times New Roman"/>
          <w:sz w:val="24"/>
          <w:szCs w:val="24"/>
        </w:rPr>
        <w:t xml:space="preserve"> </w:t>
      </w:r>
      <w:r w:rsidR="00CB3B5E">
        <w:rPr>
          <w:rFonts w:ascii="Times New Roman" w:hAnsi="Times New Roman" w:cs="Times New Roman"/>
          <w:sz w:val="24"/>
          <w:szCs w:val="24"/>
        </w:rPr>
        <w:t>Gazilerin</w:t>
      </w:r>
      <w:r w:rsidR="00CD1C18">
        <w:rPr>
          <w:rFonts w:ascii="Times New Roman" w:hAnsi="Times New Roman" w:cs="Times New Roman"/>
          <w:sz w:val="24"/>
          <w:szCs w:val="24"/>
        </w:rPr>
        <w:t xml:space="preserve"> Kaymakamlık Makamın</w:t>
      </w:r>
      <w:r w:rsidR="00CB3B5E">
        <w:rPr>
          <w:rFonts w:ascii="Times New Roman" w:hAnsi="Times New Roman" w:cs="Times New Roman"/>
          <w:sz w:val="24"/>
          <w:szCs w:val="24"/>
        </w:rPr>
        <w:t>ın ziyareti</w:t>
      </w:r>
    </w:p>
    <w:p w:rsidR="00C7320A" w:rsidRDefault="00C7320A" w:rsidP="00CD7AF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C18" w:rsidRPr="00E62736" w:rsidRDefault="00CF2D76" w:rsidP="00CD7AF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414" w:rsidRDefault="00531A74" w:rsidP="00531A74">
      <w:pPr>
        <w:pStyle w:val="ListeParagraf"/>
        <w:numPr>
          <w:ilvl w:val="0"/>
          <w:numId w:val="1"/>
        </w:numPr>
        <w:tabs>
          <w:tab w:val="left" w:pos="1920"/>
        </w:tabs>
      </w:pPr>
      <w:r>
        <w:t>Kaymakamlık Çelengi</w:t>
      </w:r>
    </w:p>
    <w:p w:rsidR="00531A74" w:rsidRDefault="00531A74" w:rsidP="00531A74">
      <w:pPr>
        <w:pStyle w:val="ListeParagraf"/>
        <w:numPr>
          <w:ilvl w:val="0"/>
          <w:numId w:val="1"/>
        </w:numPr>
        <w:tabs>
          <w:tab w:val="left" w:pos="1920"/>
        </w:tabs>
      </w:pPr>
      <w:r>
        <w:t>Garnizon Komutanlığı Çelenk</w:t>
      </w:r>
    </w:p>
    <w:p w:rsidR="00531A74" w:rsidRDefault="00531A74" w:rsidP="00531A74">
      <w:pPr>
        <w:pStyle w:val="ListeParagraf"/>
        <w:numPr>
          <w:ilvl w:val="0"/>
          <w:numId w:val="1"/>
        </w:numPr>
        <w:tabs>
          <w:tab w:val="left" w:pos="1920"/>
        </w:tabs>
      </w:pPr>
      <w:r>
        <w:t>Belediye Başkanlığı Çelengi</w:t>
      </w:r>
    </w:p>
    <w:p w:rsidR="00CF2D76" w:rsidRDefault="00531A74" w:rsidP="00531A74">
      <w:pPr>
        <w:pStyle w:val="ListeParagraf"/>
        <w:numPr>
          <w:ilvl w:val="0"/>
          <w:numId w:val="1"/>
        </w:numPr>
        <w:tabs>
          <w:tab w:val="left" w:pos="1920"/>
        </w:tabs>
      </w:pPr>
      <w:r>
        <w:t>Muharip Gaziler Çelengi</w:t>
      </w:r>
    </w:p>
    <w:p w:rsidR="00CB3B5E" w:rsidRDefault="00CB3B5E" w:rsidP="00531A74">
      <w:pPr>
        <w:pStyle w:val="ListeParagraf"/>
        <w:numPr>
          <w:ilvl w:val="0"/>
          <w:numId w:val="1"/>
        </w:numPr>
        <w:tabs>
          <w:tab w:val="left" w:pos="1920"/>
        </w:tabs>
      </w:pPr>
      <w:r>
        <w:t>Tüm kamu ve kuruluşların müdürlerinin tören alanında hazır bulunmaları</w:t>
      </w:r>
    </w:p>
    <w:p w:rsidR="00CF2D76" w:rsidRDefault="00D06BD7" w:rsidP="00D06BD7">
      <w:pPr>
        <w:tabs>
          <w:tab w:val="left" w:pos="1920"/>
        </w:tabs>
        <w:jc w:val="center"/>
      </w:pPr>
      <w:r>
        <w:t>Her okuldan Müdür,bir Müdür yardımcısı saat 08.45’te Atatürk Anıtı önünde hazır olacaktır.</w:t>
      </w:r>
    </w:p>
    <w:p w:rsidR="00CA309B" w:rsidRPr="00AE73F4" w:rsidRDefault="00CA309B" w:rsidP="00CF2D76">
      <w:pPr>
        <w:tabs>
          <w:tab w:val="left" w:pos="3090"/>
        </w:tabs>
        <w:rPr>
          <w:b/>
          <w:sz w:val="28"/>
          <w:szCs w:val="28"/>
          <w:u w:val="single"/>
        </w:rPr>
      </w:pPr>
      <w:r w:rsidRPr="00AE73F4">
        <w:rPr>
          <w:b/>
          <w:sz w:val="28"/>
          <w:szCs w:val="28"/>
          <w:u w:val="single"/>
        </w:rPr>
        <w:lastRenderedPageBreak/>
        <w:t>İLÇE JANDARMA KOMUTANLIĞI</w:t>
      </w:r>
    </w:p>
    <w:p w:rsidR="00CA309B" w:rsidRPr="00CA309B" w:rsidRDefault="00CA309B" w:rsidP="00CA309B">
      <w:pPr>
        <w:pStyle w:val="ListeParagraf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Tören alanının gidiş ve dönüş güzergâhı ile yol emniyetinin sağlanması.</w:t>
      </w:r>
    </w:p>
    <w:p w:rsidR="00CA309B" w:rsidRPr="00AE73F4" w:rsidRDefault="00CA309B" w:rsidP="00CF2D76">
      <w:pPr>
        <w:tabs>
          <w:tab w:val="left" w:pos="3090"/>
        </w:tabs>
        <w:rPr>
          <w:b/>
          <w:sz w:val="28"/>
          <w:szCs w:val="28"/>
          <w:u w:val="single"/>
        </w:rPr>
      </w:pPr>
      <w:r w:rsidRPr="00AE73F4">
        <w:rPr>
          <w:b/>
          <w:sz w:val="28"/>
          <w:szCs w:val="28"/>
          <w:u w:val="single"/>
        </w:rPr>
        <w:t>İLÇE EMNİYET MÜDÜRLÜĞÜ</w:t>
      </w:r>
    </w:p>
    <w:p w:rsidR="00CA309B" w:rsidRDefault="00CA309B" w:rsidP="00CA309B">
      <w:pPr>
        <w:pStyle w:val="ListeParagraf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CA309B">
        <w:rPr>
          <w:sz w:val="24"/>
          <w:szCs w:val="24"/>
        </w:rPr>
        <w:t xml:space="preserve">Kaymakamlık </w:t>
      </w:r>
      <w:r>
        <w:rPr>
          <w:sz w:val="24"/>
          <w:szCs w:val="24"/>
        </w:rPr>
        <w:t>çelengini sunmak üzere iki polis memurunu saat</w:t>
      </w:r>
      <w:r w:rsidR="00CB3B5E">
        <w:rPr>
          <w:sz w:val="24"/>
          <w:szCs w:val="24"/>
        </w:rPr>
        <w:t xml:space="preserve"> 08:30’da</w:t>
      </w:r>
      <w:r>
        <w:rPr>
          <w:sz w:val="24"/>
          <w:szCs w:val="24"/>
        </w:rPr>
        <w:t xml:space="preserve"> Atatürk Anıtı önünde hazır olacak şekilde görevlendirilmesi.</w:t>
      </w:r>
    </w:p>
    <w:p w:rsidR="00CA309B" w:rsidRDefault="00D6522F" w:rsidP="00CA309B">
      <w:pPr>
        <w:pStyle w:val="ListeParagraf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Tören alanının hâkim noktalarına görevli polis memurlarının yerleştirilmesi, Tören alanının giriş ve çıkış emniyetinin sağlanması.</w:t>
      </w:r>
    </w:p>
    <w:p w:rsidR="00D6522F" w:rsidRDefault="00D6522F" w:rsidP="00CA309B">
      <w:pPr>
        <w:pStyle w:val="ListeParagraf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Çelenk sunma töreni listesinde yer almayan ve yönetmeliğe uygun </w:t>
      </w:r>
      <w:r w:rsidR="00137CBA">
        <w:rPr>
          <w:sz w:val="24"/>
          <w:szCs w:val="24"/>
        </w:rPr>
        <w:t>olmayan</w:t>
      </w:r>
      <w:r>
        <w:rPr>
          <w:sz w:val="24"/>
          <w:szCs w:val="24"/>
        </w:rPr>
        <w:t xml:space="preserve"> çelenklerin tören alanına alınmaması.</w:t>
      </w:r>
    </w:p>
    <w:p w:rsidR="00D6522F" w:rsidRDefault="00D6522F" w:rsidP="00CA309B">
      <w:pPr>
        <w:pStyle w:val="ListeParagraf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Trafik akışının güvenli bir şekilde sağlanması.</w:t>
      </w:r>
    </w:p>
    <w:p w:rsidR="00D6522F" w:rsidRPr="00AE73F4" w:rsidRDefault="00D6522F" w:rsidP="00D6522F">
      <w:pPr>
        <w:tabs>
          <w:tab w:val="left" w:pos="3090"/>
        </w:tabs>
        <w:rPr>
          <w:b/>
          <w:sz w:val="28"/>
          <w:szCs w:val="28"/>
          <w:u w:val="single"/>
        </w:rPr>
      </w:pPr>
      <w:r w:rsidRPr="00AE73F4">
        <w:rPr>
          <w:b/>
          <w:sz w:val="28"/>
          <w:szCs w:val="28"/>
          <w:u w:val="single"/>
        </w:rPr>
        <w:t>İLÇE MİLLİ EĞİTİM MÜDÜRLÜĞÜ</w:t>
      </w:r>
    </w:p>
    <w:p w:rsidR="00CA309B" w:rsidRDefault="0076366A" w:rsidP="00D6522F">
      <w:pPr>
        <w:pStyle w:val="ListeParagraf"/>
        <w:numPr>
          <w:ilvl w:val="0"/>
          <w:numId w:val="3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Çelenk sunma töreninde Ergani Anadolu Lisesi 15,İnkılap İlkokulu 15 ve cumhuriyet Ortaokulunda 15 öğrenci </w:t>
      </w:r>
      <w:r w:rsidR="00D6522F" w:rsidRPr="00474E1B">
        <w:rPr>
          <w:rFonts w:cstheme="minorHAnsi"/>
          <w:sz w:val="24"/>
          <w:szCs w:val="24"/>
        </w:rPr>
        <w:t>hazır bulundurulması.</w:t>
      </w:r>
    </w:p>
    <w:p w:rsidR="00C50B8C" w:rsidRDefault="00C50B8C" w:rsidP="00C50B8C">
      <w:pPr>
        <w:pStyle w:val="ListeParagraf"/>
        <w:numPr>
          <w:ilvl w:val="0"/>
          <w:numId w:val="3"/>
        </w:numPr>
        <w:tabs>
          <w:tab w:val="left" w:pos="1920"/>
        </w:tabs>
      </w:pPr>
      <w:r>
        <w:t>Her okuldan Müdür,bir Müdür yardımcısı saat 08.45’te Atatürk Anıtı önünde hazır olacaktır.</w:t>
      </w:r>
    </w:p>
    <w:p w:rsidR="0016082F" w:rsidRDefault="00FD0585" w:rsidP="00D6522F">
      <w:pPr>
        <w:pStyle w:val="ListeParagraf"/>
        <w:numPr>
          <w:ilvl w:val="0"/>
          <w:numId w:val="3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Sermet Yalçın Anadolu Lisesi Edebiyat öğretmeni Dila KARTI </w:t>
      </w:r>
      <w:r w:rsidR="00D6522F" w:rsidRPr="00474E1B">
        <w:rPr>
          <w:rFonts w:cstheme="minorHAnsi"/>
          <w:sz w:val="24"/>
          <w:szCs w:val="24"/>
        </w:rPr>
        <w:t xml:space="preserve">törende programı sunmak üzere </w:t>
      </w:r>
      <w:r w:rsidR="00581A98">
        <w:rPr>
          <w:rFonts w:cstheme="minorHAnsi"/>
          <w:sz w:val="24"/>
          <w:szCs w:val="24"/>
        </w:rPr>
        <w:t xml:space="preserve">görevlendirilmiş </w:t>
      </w:r>
      <w:r w:rsidR="0048600B">
        <w:rPr>
          <w:rFonts w:cstheme="minorHAnsi"/>
          <w:sz w:val="24"/>
          <w:szCs w:val="24"/>
        </w:rPr>
        <w:t>olup, tören</w:t>
      </w:r>
      <w:r w:rsidR="00137CBA" w:rsidRPr="00474E1B">
        <w:rPr>
          <w:rFonts w:cstheme="minorHAnsi"/>
          <w:sz w:val="24"/>
          <w:szCs w:val="24"/>
        </w:rPr>
        <w:t xml:space="preserve"> saatinde tören </w:t>
      </w:r>
    </w:p>
    <w:p w:rsidR="0076366A" w:rsidRDefault="00137CBA" w:rsidP="0076366A">
      <w:pPr>
        <w:pStyle w:val="ListeParagraf"/>
        <w:tabs>
          <w:tab w:val="left" w:pos="3090"/>
        </w:tabs>
        <w:rPr>
          <w:rFonts w:cstheme="minorHAnsi"/>
          <w:sz w:val="24"/>
          <w:szCs w:val="24"/>
        </w:rPr>
      </w:pPr>
      <w:r w:rsidRPr="00474E1B">
        <w:rPr>
          <w:rFonts w:cstheme="minorHAnsi"/>
          <w:sz w:val="24"/>
          <w:szCs w:val="24"/>
        </w:rPr>
        <w:t xml:space="preserve">alanında bulunması </w:t>
      </w:r>
      <w:r w:rsidR="00286F56" w:rsidRPr="00474E1B">
        <w:rPr>
          <w:rFonts w:cstheme="minorHAnsi"/>
          <w:sz w:val="24"/>
          <w:szCs w:val="24"/>
        </w:rPr>
        <w:t>gerektiğinden görevli</w:t>
      </w:r>
      <w:r w:rsidRPr="00474E1B">
        <w:rPr>
          <w:rFonts w:cstheme="minorHAnsi"/>
          <w:sz w:val="24"/>
          <w:szCs w:val="24"/>
        </w:rPr>
        <w:t xml:space="preserve"> izinli sayılması.</w:t>
      </w:r>
      <w:r w:rsidR="0076366A">
        <w:rPr>
          <w:rFonts w:cstheme="minorHAnsi"/>
          <w:sz w:val="24"/>
          <w:szCs w:val="24"/>
        </w:rPr>
        <w:t xml:space="preserve">  </w:t>
      </w:r>
    </w:p>
    <w:p w:rsidR="0076366A" w:rsidRDefault="0076366A" w:rsidP="0076366A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76366A">
        <w:rPr>
          <w:rFonts w:cstheme="minorHAnsi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Törenin ses düzeni ile saygı duruşu ve İstiklal Marşı’nın okutulması, Konuşma kürsüsünün hazırlanmasından Çayırdere Ortaokulu Müdürü Abdullah ÇOBAN sorumludur.</w:t>
      </w:r>
    </w:p>
    <w:p w:rsidR="0076366A" w:rsidRPr="0076366A" w:rsidRDefault="0076366A" w:rsidP="0076366A">
      <w:p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6366A" w:rsidRPr="0076366A" w:rsidRDefault="0076366A" w:rsidP="0076366A">
      <w:p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76366A" w:rsidRDefault="0076366A" w:rsidP="0076366A">
      <w:pPr>
        <w:pStyle w:val="ListeParagraf"/>
        <w:tabs>
          <w:tab w:val="left" w:pos="3090"/>
        </w:tabs>
        <w:rPr>
          <w:rFonts w:cstheme="minorHAnsi"/>
          <w:sz w:val="24"/>
          <w:szCs w:val="24"/>
        </w:rPr>
      </w:pPr>
    </w:p>
    <w:p w:rsidR="00137CBA" w:rsidRPr="00AE73F4" w:rsidRDefault="00137CBA" w:rsidP="00137CBA">
      <w:pPr>
        <w:tabs>
          <w:tab w:val="left" w:pos="3090"/>
        </w:tabs>
        <w:rPr>
          <w:b/>
          <w:sz w:val="28"/>
          <w:szCs w:val="28"/>
          <w:u w:val="single"/>
        </w:rPr>
      </w:pPr>
      <w:r w:rsidRPr="00AE73F4">
        <w:rPr>
          <w:b/>
          <w:sz w:val="28"/>
          <w:szCs w:val="28"/>
          <w:u w:val="single"/>
        </w:rPr>
        <w:t>SAĞLIK GRUP BAŞKANLIĞI</w:t>
      </w:r>
    </w:p>
    <w:p w:rsidR="00137CBA" w:rsidRPr="00137CBA" w:rsidRDefault="00137CBA" w:rsidP="00137CBA">
      <w:pPr>
        <w:pStyle w:val="ListeParagraf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Tören yapılacak mahalde donanımlı bir Ambulans aracı ile birlikte uzman Doktor ve Hemşire ve yeteri kadar sağlık personelinin hazır bulundurulması.</w:t>
      </w:r>
    </w:p>
    <w:p w:rsidR="00CA309B" w:rsidRPr="00AE73F4" w:rsidRDefault="0023159F" w:rsidP="00CF2D76">
      <w:pPr>
        <w:tabs>
          <w:tab w:val="left" w:pos="3090"/>
        </w:tabs>
        <w:rPr>
          <w:b/>
          <w:sz w:val="28"/>
          <w:szCs w:val="28"/>
          <w:u w:val="single"/>
        </w:rPr>
      </w:pPr>
      <w:r w:rsidRPr="00AE73F4">
        <w:rPr>
          <w:b/>
          <w:sz w:val="28"/>
          <w:szCs w:val="28"/>
          <w:u w:val="single"/>
        </w:rPr>
        <w:t>TEDAŞ İŞLETME ŞEFLİĞİ</w:t>
      </w:r>
    </w:p>
    <w:p w:rsidR="00CA309B" w:rsidRDefault="0023159F" w:rsidP="0023159F">
      <w:pPr>
        <w:pStyle w:val="ListeParagraf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Program süresince bölgede zorunlu haller dışında elektrik kesintisine gidilmemesi.</w:t>
      </w:r>
    </w:p>
    <w:p w:rsidR="0023159F" w:rsidRPr="00AE73F4" w:rsidRDefault="0023159F" w:rsidP="0023159F">
      <w:pPr>
        <w:pStyle w:val="ListeParagraf"/>
        <w:numPr>
          <w:ilvl w:val="0"/>
          <w:numId w:val="5"/>
        </w:numPr>
        <w:tabs>
          <w:tab w:val="left" w:pos="3090"/>
        </w:tabs>
        <w:rPr>
          <w:b/>
          <w:sz w:val="24"/>
          <w:szCs w:val="24"/>
        </w:rPr>
      </w:pPr>
      <w:r>
        <w:rPr>
          <w:sz w:val="24"/>
          <w:szCs w:val="24"/>
        </w:rPr>
        <w:t>Muhtemel arızalara karşı tören yapılacak mahallerde bir Jeneratör hazır bulundurulması.</w:t>
      </w:r>
    </w:p>
    <w:p w:rsidR="0074574C" w:rsidRDefault="0074574C" w:rsidP="0023159F">
      <w:pPr>
        <w:tabs>
          <w:tab w:val="left" w:pos="3090"/>
        </w:tabs>
        <w:rPr>
          <w:b/>
          <w:sz w:val="28"/>
          <w:szCs w:val="28"/>
          <w:u w:val="single"/>
        </w:rPr>
      </w:pPr>
    </w:p>
    <w:p w:rsidR="0074574C" w:rsidRDefault="0074574C" w:rsidP="0023159F">
      <w:pPr>
        <w:tabs>
          <w:tab w:val="left" w:pos="3090"/>
        </w:tabs>
        <w:rPr>
          <w:b/>
          <w:sz w:val="28"/>
          <w:szCs w:val="28"/>
          <w:u w:val="single"/>
        </w:rPr>
      </w:pPr>
    </w:p>
    <w:p w:rsidR="0023159F" w:rsidRPr="00AE73F4" w:rsidRDefault="0074574C" w:rsidP="0023159F">
      <w:pPr>
        <w:tabs>
          <w:tab w:val="left" w:pos="3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</w:t>
      </w:r>
      <w:r w:rsidR="0023159F" w:rsidRPr="00AE73F4">
        <w:rPr>
          <w:b/>
          <w:sz w:val="28"/>
          <w:szCs w:val="28"/>
          <w:u w:val="single"/>
        </w:rPr>
        <w:t>BELEDİYE BAŞKANLIĞI</w:t>
      </w:r>
    </w:p>
    <w:p w:rsidR="00CA309B" w:rsidRDefault="0023159F" w:rsidP="0023159F">
      <w:pPr>
        <w:pStyle w:val="ListeParagraf"/>
        <w:numPr>
          <w:ilvl w:val="0"/>
          <w:numId w:val="6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Tören alanının temizlenmesi.</w:t>
      </w:r>
    </w:p>
    <w:p w:rsidR="0023159F" w:rsidRPr="0074574C" w:rsidRDefault="0023159F" w:rsidP="0074574C">
      <w:pPr>
        <w:tabs>
          <w:tab w:val="left" w:pos="3090"/>
        </w:tabs>
        <w:rPr>
          <w:sz w:val="24"/>
          <w:szCs w:val="24"/>
        </w:rPr>
      </w:pPr>
    </w:p>
    <w:p w:rsidR="00A02BA8" w:rsidRDefault="00A02BA8" w:rsidP="0023159F">
      <w:pPr>
        <w:pStyle w:val="ListeParagraf"/>
        <w:numPr>
          <w:ilvl w:val="0"/>
          <w:numId w:val="6"/>
        </w:num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Tören alanında </w:t>
      </w:r>
      <w:r w:rsidR="003B05A1">
        <w:rPr>
          <w:sz w:val="24"/>
          <w:szCs w:val="24"/>
        </w:rPr>
        <w:t>itfaiye</w:t>
      </w:r>
      <w:r>
        <w:rPr>
          <w:sz w:val="24"/>
          <w:szCs w:val="24"/>
        </w:rPr>
        <w:t xml:space="preserve"> aracının hazır bulundurulması.</w:t>
      </w:r>
    </w:p>
    <w:p w:rsidR="00A02BA8" w:rsidRDefault="006A6326" w:rsidP="00A02BA8">
      <w:pPr>
        <w:tabs>
          <w:tab w:val="left" w:pos="3090"/>
        </w:tabs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</w:t>
      </w:r>
      <w:r w:rsidR="00A02BA8" w:rsidRPr="006A6326">
        <w:rPr>
          <w:rFonts w:ascii="Arial" w:hAnsi="Arial" w:cs="Arial"/>
        </w:rPr>
        <w:t xml:space="preserve">Günün anlam ve önemine yakışır bir törenin yapılabilmesi için kurumların koordineli bir şekilde </w:t>
      </w:r>
      <w:r w:rsidRPr="006A6326">
        <w:rPr>
          <w:rFonts w:ascii="Arial" w:hAnsi="Arial" w:cs="Arial"/>
        </w:rPr>
        <w:t>çalışması, tören</w:t>
      </w:r>
      <w:r w:rsidR="00A02BA8" w:rsidRPr="006A6326">
        <w:rPr>
          <w:rFonts w:ascii="Arial" w:hAnsi="Arial" w:cs="Arial"/>
        </w:rPr>
        <w:t xml:space="preserve"> güvenliği ile ilgili çalışmaların ve diğer hazırlık programlarının bir gün önce mesai saati bitimine kadar Kaymakamlık Makamına sunulması hususunda gereğini arz ederim. </w:t>
      </w:r>
    </w:p>
    <w:p w:rsidR="0074574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4574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4574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4574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B4217C">
        <w:rPr>
          <w:rFonts w:ascii="Times New Roman" w:hAnsi="Times New Roman" w:cs="Times New Roman"/>
        </w:rPr>
        <w:t>TERTİP KOMİTESİ</w:t>
      </w:r>
    </w:p>
    <w:p w:rsidR="0074574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4574C" w:rsidRPr="00B4217C" w:rsidRDefault="0074574C" w:rsidP="0074574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74574C" w:rsidRDefault="0074574C" w:rsidP="00A02BA8">
      <w:pPr>
        <w:tabs>
          <w:tab w:val="left" w:pos="3090"/>
        </w:tabs>
        <w:jc w:val="both"/>
        <w:rPr>
          <w:rFonts w:ascii="Arial" w:hAnsi="Arial" w:cs="Arial"/>
        </w:rPr>
      </w:pPr>
    </w:p>
    <w:p w:rsidR="0074574C" w:rsidRPr="006A6326" w:rsidRDefault="0074574C" w:rsidP="00A02BA8">
      <w:pPr>
        <w:tabs>
          <w:tab w:val="left" w:pos="3090"/>
        </w:tabs>
        <w:jc w:val="both"/>
        <w:rPr>
          <w:rFonts w:ascii="Arial" w:hAnsi="Arial" w:cs="Arial"/>
        </w:rPr>
      </w:pPr>
    </w:p>
    <w:sectPr w:rsidR="0074574C" w:rsidRPr="006A6326" w:rsidSect="0007179A">
      <w:footerReference w:type="default" r:id="rId10"/>
      <w:pgSz w:w="11906" w:h="16838"/>
      <w:pgMar w:top="1417" w:right="1417" w:bottom="1417" w:left="1417" w:header="680" w:footer="68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CE" w:rsidRDefault="00AE57CE" w:rsidP="00CF2D76">
      <w:pPr>
        <w:spacing w:after="0" w:line="240" w:lineRule="auto"/>
      </w:pPr>
      <w:r>
        <w:separator/>
      </w:r>
    </w:p>
  </w:endnote>
  <w:endnote w:type="continuationSeparator" w:id="1">
    <w:p w:rsidR="00AE57CE" w:rsidRDefault="00AE57CE" w:rsidP="00C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76" w:rsidRDefault="00CF2D76" w:rsidP="00CF2D76">
    <w:pPr>
      <w:pStyle w:val="Altbilgi"/>
      <w:jc w:val="center"/>
    </w:pPr>
    <w:r>
      <w:t>TERTİP KOMİTESİ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CE" w:rsidRDefault="00AE57CE" w:rsidP="00CF2D76">
      <w:pPr>
        <w:spacing w:after="0" w:line="240" w:lineRule="auto"/>
      </w:pPr>
      <w:r>
        <w:separator/>
      </w:r>
    </w:p>
  </w:footnote>
  <w:footnote w:type="continuationSeparator" w:id="1">
    <w:p w:rsidR="00AE57CE" w:rsidRDefault="00AE57CE" w:rsidP="00CF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511"/>
    <w:multiLevelType w:val="hybridMultilevel"/>
    <w:tmpl w:val="CE08B8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071E"/>
    <w:multiLevelType w:val="hybridMultilevel"/>
    <w:tmpl w:val="7464A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7F13"/>
    <w:multiLevelType w:val="hybridMultilevel"/>
    <w:tmpl w:val="4412C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D45"/>
    <w:multiLevelType w:val="hybridMultilevel"/>
    <w:tmpl w:val="EA789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10B8A"/>
    <w:multiLevelType w:val="hybridMultilevel"/>
    <w:tmpl w:val="C478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406"/>
    <w:multiLevelType w:val="hybridMultilevel"/>
    <w:tmpl w:val="445A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AC6"/>
    <w:rsid w:val="00014543"/>
    <w:rsid w:val="00056705"/>
    <w:rsid w:val="000713F1"/>
    <w:rsid w:val="0007179A"/>
    <w:rsid w:val="00093047"/>
    <w:rsid w:val="000B1572"/>
    <w:rsid w:val="00137CBA"/>
    <w:rsid w:val="0016082F"/>
    <w:rsid w:val="00193FCC"/>
    <w:rsid w:val="001F3E12"/>
    <w:rsid w:val="00202414"/>
    <w:rsid w:val="00217D37"/>
    <w:rsid w:val="0023159F"/>
    <w:rsid w:val="00245226"/>
    <w:rsid w:val="0024679A"/>
    <w:rsid w:val="00251A21"/>
    <w:rsid w:val="00286F56"/>
    <w:rsid w:val="003B05A1"/>
    <w:rsid w:val="00474E1B"/>
    <w:rsid w:val="0048600B"/>
    <w:rsid w:val="0052139B"/>
    <w:rsid w:val="00531A74"/>
    <w:rsid w:val="005640A5"/>
    <w:rsid w:val="00566F3D"/>
    <w:rsid w:val="00581A98"/>
    <w:rsid w:val="005B00CD"/>
    <w:rsid w:val="005B24B1"/>
    <w:rsid w:val="005D3C44"/>
    <w:rsid w:val="00606CB1"/>
    <w:rsid w:val="00610974"/>
    <w:rsid w:val="006400BE"/>
    <w:rsid w:val="0065143E"/>
    <w:rsid w:val="0065671F"/>
    <w:rsid w:val="006A49F9"/>
    <w:rsid w:val="006A6326"/>
    <w:rsid w:val="006D33BF"/>
    <w:rsid w:val="006F6979"/>
    <w:rsid w:val="00707CD1"/>
    <w:rsid w:val="0074179C"/>
    <w:rsid w:val="0074574C"/>
    <w:rsid w:val="0076366A"/>
    <w:rsid w:val="007878F0"/>
    <w:rsid w:val="007D1684"/>
    <w:rsid w:val="0086239E"/>
    <w:rsid w:val="00864C5A"/>
    <w:rsid w:val="008651A0"/>
    <w:rsid w:val="008C26E7"/>
    <w:rsid w:val="008C5EFA"/>
    <w:rsid w:val="008F39A4"/>
    <w:rsid w:val="00914A75"/>
    <w:rsid w:val="00977E7C"/>
    <w:rsid w:val="00A02BA8"/>
    <w:rsid w:val="00A02FEC"/>
    <w:rsid w:val="00A05AC6"/>
    <w:rsid w:val="00A15610"/>
    <w:rsid w:val="00A65BA3"/>
    <w:rsid w:val="00AA64C0"/>
    <w:rsid w:val="00AE57CE"/>
    <w:rsid w:val="00AE73F4"/>
    <w:rsid w:val="00B95966"/>
    <w:rsid w:val="00C50B8C"/>
    <w:rsid w:val="00C60192"/>
    <w:rsid w:val="00C7320A"/>
    <w:rsid w:val="00CA309B"/>
    <w:rsid w:val="00CB3B5E"/>
    <w:rsid w:val="00CD1C18"/>
    <w:rsid w:val="00CD7AF7"/>
    <w:rsid w:val="00CE557D"/>
    <w:rsid w:val="00CF2D76"/>
    <w:rsid w:val="00CF6726"/>
    <w:rsid w:val="00D06BD7"/>
    <w:rsid w:val="00D6522F"/>
    <w:rsid w:val="00DA075A"/>
    <w:rsid w:val="00E054E1"/>
    <w:rsid w:val="00E211A2"/>
    <w:rsid w:val="00E22817"/>
    <w:rsid w:val="00E55CD8"/>
    <w:rsid w:val="00E62736"/>
    <w:rsid w:val="00EC3838"/>
    <w:rsid w:val="00EE431A"/>
    <w:rsid w:val="00F031CE"/>
    <w:rsid w:val="00F54406"/>
    <w:rsid w:val="00F629C9"/>
    <w:rsid w:val="00F7451D"/>
    <w:rsid w:val="00F96689"/>
    <w:rsid w:val="00FB5DC6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A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1A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2D76"/>
  </w:style>
  <w:style w:type="paragraph" w:styleId="Altbilgi">
    <w:name w:val="footer"/>
    <w:basedOn w:val="Normal"/>
    <w:link w:val="AltbilgiChar"/>
    <w:uiPriority w:val="99"/>
    <w:semiHidden/>
    <w:unhideWhenUsed/>
    <w:rsid w:val="00CF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666F-1260-4BFA-8B19-AF7BA6C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BELGELERİM</dc:creator>
  <cp:keywords/>
  <dc:description/>
  <cp:lastModifiedBy>ASUS</cp:lastModifiedBy>
  <cp:revision>84</cp:revision>
  <cp:lastPrinted>2015-09-14T07:42:00Z</cp:lastPrinted>
  <dcterms:created xsi:type="dcterms:W3CDTF">2014-09-15T10:57:00Z</dcterms:created>
  <dcterms:modified xsi:type="dcterms:W3CDTF">2016-09-08T08:22:00Z</dcterms:modified>
</cp:coreProperties>
</file>